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6E" w:rsidRPr="00630E9C" w:rsidRDefault="00B3196E" w:rsidP="00630E9C">
      <w:pPr>
        <w:pStyle w:val="BodyText"/>
        <w:pBdr>
          <w:bottom w:val="single" w:sz="4" w:space="1" w:color="auto"/>
        </w:pBdr>
        <w:spacing w:after="120" w:line="276" w:lineRule="auto"/>
        <w:jc w:val="center"/>
        <w:rPr>
          <w:rFonts w:cs="Arial"/>
          <w:sz w:val="24"/>
          <w:szCs w:val="22"/>
          <w:lang w:val="en-GB"/>
        </w:rPr>
      </w:pPr>
      <w:bookmarkStart w:id="0" w:name="_GoBack"/>
      <w:bookmarkEnd w:id="0"/>
      <w:r w:rsidRPr="00630E9C">
        <w:rPr>
          <w:rFonts w:cs="Arial"/>
          <w:b/>
          <w:bCs/>
          <w:sz w:val="24"/>
          <w:szCs w:val="22"/>
          <w:lang w:val="en-GB"/>
        </w:rPr>
        <w:t>SCHOOL-BASED SCIENCE MENTORSHIP PROGRAMME</w:t>
      </w:r>
    </w:p>
    <w:p w:rsidR="00B3196E" w:rsidRPr="00630E9C" w:rsidRDefault="00B3196E" w:rsidP="003148FE">
      <w:pPr>
        <w:spacing w:after="120" w:line="276" w:lineRule="auto"/>
        <w:jc w:val="both"/>
        <w:rPr>
          <w:rFonts w:cs="Arial"/>
          <w:szCs w:val="22"/>
          <w:lang w:val="en-GB"/>
        </w:rPr>
      </w:pPr>
    </w:p>
    <w:p w:rsidR="00B3196E" w:rsidRPr="00630E9C" w:rsidRDefault="00B3196E" w:rsidP="003148FE">
      <w:pPr>
        <w:spacing w:after="120" w:line="276" w:lineRule="auto"/>
        <w:jc w:val="both"/>
        <w:rPr>
          <w:rFonts w:cs="Arial"/>
          <w:szCs w:val="22"/>
          <w:lang w:val="en-GB"/>
        </w:rPr>
      </w:pPr>
      <w:r w:rsidRPr="00630E9C">
        <w:rPr>
          <w:rFonts w:cs="Arial"/>
          <w:szCs w:val="22"/>
          <w:lang w:val="en-GB"/>
        </w:rPr>
        <w:t xml:space="preserve">The </w:t>
      </w:r>
      <w:r w:rsidRPr="00630E9C">
        <w:rPr>
          <w:rFonts w:cs="Arial"/>
          <w:b/>
          <w:szCs w:val="22"/>
          <w:lang w:val="en-GB"/>
        </w:rPr>
        <w:t>School-Based Science Mentorship Programme</w:t>
      </w:r>
      <w:r w:rsidRPr="00630E9C">
        <w:rPr>
          <w:rFonts w:cs="Arial"/>
          <w:szCs w:val="22"/>
          <w:lang w:val="en-GB"/>
        </w:rPr>
        <w:t xml:space="preserve"> </w:t>
      </w:r>
      <w:r w:rsidRPr="00630E9C">
        <w:rPr>
          <w:rFonts w:cs="Arial"/>
          <w:b/>
          <w:szCs w:val="22"/>
          <w:lang w:val="en-GB"/>
        </w:rPr>
        <w:t>(SB</w:t>
      </w:r>
      <w:r w:rsidR="00C46FC7" w:rsidRPr="00630E9C">
        <w:rPr>
          <w:rFonts w:cs="Arial"/>
          <w:b/>
          <w:szCs w:val="22"/>
          <w:lang w:val="en-GB"/>
        </w:rPr>
        <w:t xml:space="preserve"> </w:t>
      </w:r>
      <w:r w:rsidRPr="00630E9C">
        <w:rPr>
          <w:rFonts w:cs="Arial"/>
          <w:b/>
          <w:szCs w:val="22"/>
          <w:lang w:val="en-GB"/>
        </w:rPr>
        <w:t>SMP)</w:t>
      </w:r>
      <w:r w:rsidRPr="00630E9C">
        <w:rPr>
          <w:rFonts w:cs="Arial"/>
          <w:szCs w:val="22"/>
          <w:lang w:val="en-GB"/>
        </w:rPr>
        <w:t xml:space="preserve"> is one of the Science Mentorship Programmes (SMP)</w:t>
      </w:r>
      <w:r w:rsidRPr="00630E9C">
        <w:rPr>
          <w:rFonts w:cs="Arial"/>
          <w:b/>
          <w:szCs w:val="22"/>
          <w:lang w:val="en-GB"/>
        </w:rPr>
        <w:t xml:space="preserve"> </w:t>
      </w:r>
      <w:r w:rsidRPr="00630E9C">
        <w:rPr>
          <w:rFonts w:cs="Arial"/>
          <w:szCs w:val="22"/>
          <w:lang w:val="en-GB"/>
        </w:rPr>
        <w:t xml:space="preserve">organised by the Gifted Education Branch.  </w:t>
      </w:r>
    </w:p>
    <w:p w:rsidR="00B3196E" w:rsidRPr="00630E9C" w:rsidRDefault="00B3196E" w:rsidP="003148FE">
      <w:pPr>
        <w:spacing w:after="120" w:line="276" w:lineRule="auto"/>
        <w:rPr>
          <w:rFonts w:cs="Arial"/>
          <w:szCs w:val="22"/>
          <w:lang w:val="en-GB"/>
        </w:rPr>
      </w:pPr>
    </w:p>
    <w:p w:rsidR="00B3196E" w:rsidRPr="00630E9C" w:rsidRDefault="00B3196E" w:rsidP="003148FE">
      <w:pPr>
        <w:pStyle w:val="Heading1"/>
        <w:spacing w:after="120" w:line="276" w:lineRule="auto"/>
        <w:jc w:val="left"/>
        <w:rPr>
          <w:rFonts w:ascii="Arial" w:eastAsia="SimSun" w:hAnsi="Arial" w:cs="Arial"/>
          <w:sz w:val="22"/>
          <w:szCs w:val="22"/>
          <w:lang w:val="en-GB"/>
        </w:rPr>
      </w:pPr>
      <w:r w:rsidRPr="00630E9C">
        <w:rPr>
          <w:rFonts w:ascii="Arial" w:eastAsia="SimSun" w:hAnsi="Arial" w:cs="Arial"/>
          <w:smallCaps/>
          <w:sz w:val="22"/>
          <w:szCs w:val="22"/>
          <w:lang w:val="en-GB"/>
        </w:rPr>
        <w:t>Aim</w:t>
      </w:r>
    </w:p>
    <w:p w:rsidR="00B3196E" w:rsidRPr="00630E9C" w:rsidRDefault="00B3196E" w:rsidP="003148FE">
      <w:pPr>
        <w:spacing w:after="120" w:line="276" w:lineRule="auto"/>
        <w:jc w:val="both"/>
        <w:rPr>
          <w:rFonts w:eastAsia="SimSun" w:cs="Arial"/>
          <w:szCs w:val="22"/>
          <w:lang w:val="en-GB"/>
        </w:rPr>
      </w:pPr>
      <w:r w:rsidRPr="00630E9C">
        <w:rPr>
          <w:rFonts w:eastAsia="SimSun" w:cs="Arial"/>
          <w:szCs w:val="22"/>
          <w:lang w:val="en-GB"/>
        </w:rPr>
        <w:t xml:space="preserve">It aims to cultivate in </w:t>
      </w:r>
      <w:r w:rsidR="00E31029">
        <w:rPr>
          <w:rFonts w:eastAsia="SimSun" w:cs="Arial"/>
          <w:szCs w:val="22"/>
          <w:lang w:val="en-GB"/>
        </w:rPr>
        <w:t>students</w:t>
      </w:r>
      <w:r w:rsidRPr="00630E9C">
        <w:rPr>
          <w:rFonts w:eastAsia="SimSun" w:cs="Arial"/>
          <w:szCs w:val="22"/>
          <w:lang w:val="en-GB"/>
        </w:rPr>
        <w:t xml:space="preserve"> the spirit of inquiry as well as to develop attitudes and values for the proper conduct of science.  </w:t>
      </w:r>
      <w:r w:rsidRPr="00630E9C">
        <w:rPr>
          <w:rFonts w:cs="Arial"/>
          <w:szCs w:val="22"/>
          <w:lang w:val="en-GB"/>
        </w:rPr>
        <w:t xml:space="preserve">To accomplish this, the </w:t>
      </w:r>
      <w:r w:rsidR="00E31029">
        <w:rPr>
          <w:rFonts w:cs="Arial"/>
          <w:szCs w:val="22"/>
          <w:lang w:val="en-GB"/>
        </w:rPr>
        <w:t>students</w:t>
      </w:r>
      <w:r w:rsidRPr="00630E9C">
        <w:rPr>
          <w:rFonts w:cs="Arial"/>
          <w:szCs w:val="22"/>
          <w:lang w:val="en-GB"/>
        </w:rPr>
        <w:t xml:space="preserve"> are provided with the opportunity to initiate scientific investigations under the guidance and mentorship of their science teachers.  </w:t>
      </w:r>
      <w:r w:rsidRPr="00630E9C">
        <w:rPr>
          <w:rFonts w:eastAsia="SimSun" w:cs="Arial"/>
          <w:szCs w:val="22"/>
          <w:lang w:val="en-GB"/>
        </w:rPr>
        <w:t>This will help prepare and equip them better for a mentorship experience with a professional scientist when they are ready.</w:t>
      </w:r>
    </w:p>
    <w:p w:rsidR="007055C7" w:rsidRPr="00630E9C" w:rsidRDefault="007055C7" w:rsidP="003148FE">
      <w:pPr>
        <w:spacing w:after="120" w:line="276" w:lineRule="auto"/>
        <w:rPr>
          <w:rFonts w:eastAsia="SimSun" w:cs="Arial"/>
          <w:szCs w:val="22"/>
          <w:lang w:val="en-GB"/>
        </w:rPr>
      </w:pPr>
    </w:p>
    <w:p w:rsidR="00B3196E" w:rsidRPr="00630E9C" w:rsidRDefault="00B3196E" w:rsidP="003148FE">
      <w:pPr>
        <w:pStyle w:val="Heading1"/>
        <w:spacing w:after="120" w:line="276" w:lineRule="auto"/>
        <w:jc w:val="left"/>
        <w:rPr>
          <w:rFonts w:ascii="Arial" w:hAnsi="Arial" w:cs="Arial"/>
          <w:color w:val="000000"/>
          <w:sz w:val="22"/>
          <w:szCs w:val="22"/>
          <w:lang w:val="en-GB"/>
        </w:rPr>
      </w:pPr>
      <w:r w:rsidRPr="00630E9C">
        <w:rPr>
          <w:rFonts w:ascii="Arial" w:hAnsi="Arial" w:cs="Arial"/>
          <w:smallCaps/>
          <w:sz w:val="22"/>
          <w:szCs w:val="22"/>
          <w:lang w:val="en-GB"/>
        </w:rPr>
        <w:t>Objectives</w:t>
      </w:r>
    </w:p>
    <w:p w:rsidR="00B3196E" w:rsidRPr="00630E9C" w:rsidRDefault="00B3196E" w:rsidP="003148FE">
      <w:pPr>
        <w:numPr>
          <w:ilvl w:val="0"/>
          <w:numId w:val="3"/>
        </w:numPr>
        <w:spacing w:after="120" w:line="276" w:lineRule="auto"/>
        <w:ind w:left="357" w:hanging="357"/>
        <w:jc w:val="both"/>
        <w:rPr>
          <w:rFonts w:cs="Arial"/>
          <w:color w:val="000000"/>
          <w:szCs w:val="22"/>
          <w:lang w:val="en-GB"/>
        </w:rPr>
      </w:pPr>
      <w:r w:rsidRPr="00630E9C">
        <w:rPr>
          <w:rFonts w:cs="Arial"/>
          <w:color w:val="000000"/>
          <w:szCs w:val="22"/>
          <w:lang w:val="en-GB"/>
        </w:rPr>
        <w:t>To promote scientific study through investigative science fair projects</w:t>
      </w:r>
    </w:p>
    <w:p w:rsidR="00B3196E" w:rsidRPr="00630E9C" w:rsidRDefault="00B3196E" w:rsidP="003148FE">
      <w:pPr>
        <w:numPr>
          <w:ilvl w:val="0"/>
          <w:numId w:val="3"/>
        </w:numPr>
        <w:spacing w:after="120" w:line="276" w:lineRule="auto"/>
        <w:ind w:left="357" w:hanging="357"/>
        <w:jc w:val="both"/>
        <w:rPr>
          <w:rFonts w:cs="Arial"/>
          <w:szCs w:val="22"/>
          <w:lang w:val="en-GB"/>
        </w:rPr>
      </w:pPr>
      <w:r w:rsidRPr="00630E9C">
        <w:rPr>
          <w:rFonts w:cs="Arial"/>
          <w:color w:val="000000"/>
          <w:szCs w:val="22"/>
          <w:lang w:val="en-GB"/>
        </w:rPr>
        <w:t>To encourage the use of creative and innovative methods in problem solving</w:t>
      </w:r>
    </w:p>
    <w:p w:rsidR="00B3196E" w:rsidRPr="00630E9C" w:rsidRDefault="00B3196E" w:rsidP="003148FE">
      <w:pPr>
        <w:numPr>
          <w:ilvl w:val="0"/>
          <w:numId w:val="3"/>
        </w:numPr>
        <w:spacing w:after="120" w:line="276" w:lineRule="auto"/>
        <w:jc w:val="both"/>
        <w:rPr>
          <w:rFonts w:eastAsia="SimSun" w:cs="Arial"/>
          <w:b/>
          <w:bCs/>
          <w:color w:val="FF8040"/>
          <w:szCs w:val="22"/>
          <w:lang w:val="en-GB"/>
        </w:rPr>
      </w:pPr>
      <w:r w:rsidRPr="00630E9C">
        <w:rPr>
          <w:rFonts w:cs="Arial"/>
          <w:szCs w:val="22"/>
          <w:lang w:val="en-GB"/>
        </w:rPr>
        <w:t>To nurture values and positive attitudes towards scientific inquiry and competitions</w:t>
      </w:r>
    </w:p>
    <w:p w:rsidR="007055C7" w:rsidRPr="00630E9C" w:rsidRDefault="007055C7" w:rsidP="003148FE">
      <w:pPr>
        <w:spacing w:after="120" w:line="276" w:lineRule="auto"/>
        <w:rPr>
          <w:rFonts w:eastAsia="SimSun" w:cs="Arial"/>
          <w:szCs w:val="22"/>
          <w:lang w:val="en-GB"/>
        </w:rPr>
      </w:pPr>
    </w:p>
    <w:p w:rsidR="001A17ED" w:rsidRPr="00630E9C" w:rsidRDefault="001A17ED" w:rsidP="003148FE">
      <w:pPr>
        <w:pStyle w:val="Heading1"/>
        <w:spacing w:after="120" w:line="276" w:lineRule="auto"/>
        <w:jc w:val="left"/>
        <w:rPr>
          <w:rFonts w:ascii="Arial" w:eastAsia="SimSun" w:hAnsi="Arial" w:cs="Arial"/>
          <w:sz w:val="22"/>
          <w:szCs w:val="22"/>
          <w:lang w:val="en-GB"/>
        </w:rPr>
      </w:pPr>
      <w:r w:rsidRPr="00630E9C">
        <w:rPr>
          <w:rFonts w:ascii="Arial" w:eastAsia="SimSun" w:hAnsi="Arial" w:cs="Arial"/>
          <w:smallCaps/>
          <w:sz w:val="22"/>
          <w:szCs w:val="22"/>
          <w:lang w:val="en-GB"/>
        </w:rPr>
        <w:t>Target Group</w:t>
      </w:r>
    </w:p>
    <w:p w:rsidR="001A17ED" w:rsidRPr="00630E9C" w:rsidRDefault="001A17ED" w:rsidP="003148FE">
      <w:pPr>
        <w:spacing w:after="120" w:line="276" w:lineRule="auto"/>
        <w:jc w:val="both"/>
        <w:rPr>
          <w:rFonts w:eastAsia="SimSun" w:cs="Arial"/>
          <w:b/>
          <w:bCs/>
          <w:color w:val="800040"/>
          <w:szCs w:val="22"/>
          <w:u w:val="single"/>
          <w:lang w:val="en-GB"/>
        </w:rPr>
      </w:pPr>
      <w:r w:rsidRPr="00630E9C">
        <w:rPr>
          <w:rFonts w:eastAsia="SimSun" w:cs="Arial"/>
          <w:szCs w:val="22"/>
          <w:lang w:val="en-GB"/>
        </w:rPr>
        <w:t xml:space="preserve">Secondary 2 and 3 </w:t>
      </w:r>
      <w:r w:rsidR="00E31029">
        <w:rPr>
          <w:rFonts w:eastAsia="SimSun" w:cs="Arial"/>
          <w:szCs w:val="22"/>
          <w:lang w:val="en-GB"/>
        </w:rPr>
        <w:t>students</w:t>
      </w:r>
      <w:r w:rsidRPr="00630E9C">
        <w:rPr>
          <w:rFonts w:eastAsia="SimSun" w:cs="Arial"/>
          <w:szCs w:val="22"/>
          <w:lang w:val="en-GB"/>
        </w:rPr>
        <w:t xml:space="preserve"> </w:t>
      </w:r>
      <w:r w:rsidR="00E31029">
        <w:rPr>
          <w:rFonts w:eastAsia="SimSun" w:cs="Arial"/>
          <w:szCs w:val="22"/>
          <w:lang w:val="en-GB"/>
        </w:rPr>
        <w:t>from Integrated Programme and partner schools</w:t>
      </w:r>
    </w:p>
    <w:p w:rsidR="007055C7" w:rsidRPr="00630E9C" w:rsidRDefault="007055C7" w:rsidP="003148FE">
      <w:pPr>
        <w:spacing w:after="120" w:line="276" w:lineRule="auto"/>
        <w:rPr>
          <w:rFonts w:eastAsia="SimSun" w:cs="Arial"/>
          <w:szCs w:val="22"/>
          <w:lang w:val="en-GB"/>
        </w:rPr>
      </w:pPr>
    </w:p>
    <w:p w:rsidR="001A17ED" w:rsidRPr="00630E9C" w:rsidRDefault="001A17ED" w:rsidP="003148FE">
      <w:pPr>
        <w:pStyle w:val="Heading1"/>
        <w:spacing w:after="120" w:line="276" w:lineRule="auto"/>
        <w:jc w:val="left"/>
        <w:rPr>
          <w:rFonts w:ascii="Arial" w:eastAsia="SimSun" w:hAnsi="Arial" w:cs="Arial"/>
          <w:color w:val="000000"/>
          <w:sz w:val="22"/>
          <w:szCs w:val="22"/>
          <w:lang w:val="en-GB"/>
        </w:rPr>
      </w:pPr>
      <w:bookmarkStart w:id="1" w:name="_Toc312168856"/>
      <w:bookmarkStart w:id="2" w:name="_Toc312157785"/>
      <w:bookmarkStart w:id="3" w:name="_Toc312079799"/>
      <w:bookmarkStart w:id="4" w:name="_Toc312074514"/>
      <w:bookmarkStart w:id="5" w:name="_Toc312073027"/>
      <w:r w:rsidRPr="00630E9C">
        <w:rPr>
          <w:rFonts w:ascii="Arial" w:eastAsia="SimSun" w:hAnsi="Arial" w:cs="Arial"/>
          <w:smallCaps/>
          <w:sz w:val="22"/>
          <w:szCs w:val="22"/>
          <w:lang w:val="en-GB" w:eastAsia="en-US" w:bidi="en-US"/>
        </w:rPr>
        <w:t>Structure Of Programme</w:t>
      </w:r>
      <w:bookmarkEnd w:id="1"/>
      <w:bookmarkEnd w:id="2"/>
      <w:bookmarkEnd w:id="3"/>
      <w:bookmarkEnd w:id="4"/>
      <w:bookmarkEnd w:id="5"/>
    </w:p>
    <w:p w:rsidR="001A17ED" w:rsidRPr="00630E9C" w:rsidRDefault="001A17ED" w:rsidP="003148FE">
      <w:pPr>
        <w:spacing w:after="120" w:line="276" w:lineRule="auto"/>
        <w:jc w:val="both"/>
        <w:rPr>
          <w:rFonts w:eastAsia="SimSun" w:cs="Arial"/>
          <w:color w:val="000000"/>
          <w:szCs w:val="22"/>
          <w:lang w:val="en-GB"/>
        </w:rPr>
      </w:pPr>
      <w:r w:rsidRPr="00630E9C">
        <w:rPr>
          <w:rFonts w:eastAsia="SimSun" w:cs="Arial"/>
          <w:color w:val="000000"/>
          <w:szCs w:val="22"/>
          <w:lang w:val="en-GB"/>
        </w:rPr>
        <w:t xml:space="preserve">In teams of </w:t>
      </w:r>
      <w:r w:rsidRPr="00630E9C">
        <w:rPr>
          <w:rFonts w:eastAsia="SimSun" w:cs="Arial"/>
          <w:color w:val="000000"/>
          <w:szCs w:val="22"/>
          <w:u w:val="single"/>
          <w:lang w:val="en-GB"/>
        </w:rPr>
        <w:t>not more than three</w:t>
      </w:r>
      <w:r w:rsidRPr="00630E9C">
        <w:rPr>
          <w:rFonts w:eastAsia="SimSun" w:cs="Arial"/>
          <w:color w:val="000000"/>
          <w:szCs w:val="22"/>
          <w:lang w:val="en-GB"/>
        </w:rPr>
        <w:t xml:space="preserve">, </w:t>
      </w:r>
      <w:r w:rsidR="00E31029">
        <w:rPr>
          <w:rFonts w:eastAsia="SimSun" w:cs="Arial"/>
          <w:color w:val="000000"/>
          <w:szCs w:val="22"/>
          <w:lang w:val="en-GB"/>
        </w:rPr>
        <w:t>students</w:t>
      </w:r>
      <w:r w:rsidRPr="00630E9C">
        <w:rPr>
          <w:rFonts w:eastAsia="SimSun" w:cs="Arial"/>
          <w:color w:val="000000"/>
          <w:szCs w:val="22"/>
          <w:lang w:val="en-GB"/>
        </w:rPr>
        <w:t xml:space="preserve"> initiate a project under the guidance of their teacher-mentor. </w:t>
      </w:r>
      <w:r w:rsidR="00E31029">
        <w:rPr>
          <w:rFonts w:eastAsia="SimSun" w:cs="Arial"/>
          <w:color w:val="000000"/>
          <w:szCs w:val="22"/>
          <w:lang w:val="en-GB"/>
        </w:rPr>
        <w:t xml:space="preserve"> </w:t>
      </w:r>
      <w:r w:rsidRPr="00630E9C">
        <w:rPr>
          <w:rFonts w:eastAsia="SimSun" w:cs="Arial"/>
          <w:color w:val="000000"/>
          <w:szCs w:val="22"/>
          <w:lang w:val="en-GB"/>
        </w:rPr>
        <w:t xml:space="preserve">After the project is confirmed within the school, </w:t>
      </w:r>
      <w:r w:rsidR="00E31029">
        <w:rPr>
          <w:rFonts w:eastAsia="SimSun" w:cs="Arial"/>
          <w:color w:val="000000"/>
          <w:szCs w:val="22"/>
          <w:lang w:val="en-GB"/>
        </w:rPr>
        <w:t>students</w:t>
      </w:r>
      <w:r w:rsidRPr="00630E9C">
        <w:rPr>
          <w:rFonts w:eastAsia="SimSun" w:cs="Arial"/>
          <w:color w:val="000000"/>
          <w:szCs w:val="22"/>
          <w:lang w:val="en-GB"/>
        </w:rPr>
        <w:t xml:space="preserve"> may apply to present their project at the Youth Science Conference</w:t>
      </w:r>
      <w:r w:rsidR="00E31029">
        <w:rPr>
          <w:rFonts w:eastAsia="SimSun" w:cs="Arial"/>
          <w:color w:val="000000"/>
          <w:szCs w:val="22"/>
          <w:lang w:val="en-GB"/>
        </w:rPr>
        <w:t xml:space="preserve"> (YSC)</w:t>
      </w:r>
      <w:r w:rsidRPr="00630E9C">
        <w:rPr>
          <w:rFonts w:eastAsia="SimSun" w:cs="Arial"/>
          <w:color w:val="000000"/>
          <w:szCs w:val="22"/>
          <w:lang w:val="en-GB"/>
        </w:rPr>
        <w:t xml:space="preserve">. </w:t>
      </w:r>
    </w:p>
    <w:p w:rsidR="007055C7" w:rsidRPr="00630E9C" w:rsidRDefault="007055C7" w:rsidP="003148FE">
      <w:pPr>
        <w:spacing w:after="120" w:line="276" w:lineRule="auto"/>
        <w:jc w:val="both"/>
        <w:rPr>
          <w:rFonts w:eastAsia="SimSun" w:cs="Arial"/>
          <w:color w:val="000000"/>
          <w:szCs w:val="22"/>
          <w:lang w:val="en-GB"/>
        </w:rPr>
      </w:pPr>
    </w:p>
    <w:p w:rsidR="00074F3F" w:rsidRPr="00630E9C" w:rsidRDefault="00074F3F" w:rsidP="003148FE">
      <w:pPr>
        <w:pStyle w:val="Heading1"/>
        <w:spacing w:after="120" w:line="276" w:lineRule="auto"/>
        <w:jc w:val="both"/>
        <w:rPr>
          <w:rFonts w:ascii="Arial" w:eastAsia="SimSun" w:hAnsi="Arial" w:cs="Arial"/>
          <w:smallCaps/>
          <w:sz w:val="22"/>
          <w:szCs w:val="22"/>
          <w:lang w:val="en-GB" w:eastAsia="en-US" w:bidi="en-US"/>
        </w:rPr>
      </w:pPr>
      <w:r w:rsidRPr="00630E9C">
        <w:rPr>
          <w:rFonts w:ascii="Arial" w:eastAsia="SimSun" w:hAnsi="Arial" w:cs="Arial"/>
          <w:smallCaps/>
          <w:sz w:val="22"/>
          <w:szCs w:val="22"/>
          <w:lang w:val="en-GB" w:eastAsia="en-US" w:bidi="en-US"/>
        </w:rPr>
        <w:t>Application to YSC</w:t>
      </w:r>
    </w:p>
    <w:p w:rsidR="00074F3F" w:rsidRPr="00630E9C" w:rsidRDefault="00074F3F" w:rsidP="003148FE">
      <w:pPr>
        <w:pStyle w:val="ColorfulList-Accent11"/>
        <w:numPr>
          <w:ilvl w:val="0"/>
          <w:numId w:val="12"/>
        </w:numPr>
        <w:suppressAutoHyphens w:val="0"/>
        <w:spacing w:after="120" w:line="276" w:lineRule="auto"/>
        <w:jc w:val="both"/>
        <w:rPr>
          <w:rFonts w:cs="Arial"/>
          <w:szCs w:val="22"/>
        </w:rPr>
      </w:pPr>
      <w:r w:rsidRPr="00630E9C">
        <w:rPr>
          <w:rFonts w:cs="Arial"/>
          <w:szCs w:val="22"/>
        </w:rPr>
        <w:t xml:space="preserve">Application to participate in YSC </w:t>
      </w:r>
      <w:r w:rsidR="00C46FC7" w:rsidRPr="00630E9C">
        <w:rPr>
          <w:rFonts w:cs="Arial"/>
          <w:szCs w:val="22"/>
        </w:rPr>
        <w:t xml:space="preserve">is </w:t>
      </w:r>
      <w:r w:rsidRPr="00630E9C">
        <w:rPr>
          <w:rFonts w:cs="Arial"/>
          <w:szCs w:val="22"/>
        </w:rPr>
        <w:t>open</w:t>
      </w:r>
      <w:r w:rsidR="00C46FC7" w:rsidRPr="00630E9C">
        <w:rPr>
          <w:rFonts w:cs="Arial"/>
          <w:szCs w:val="22"/>
        </w:rPr>
        <w:t xml:space="preserve"> </w:t>
      </w:r>
      <w:r w:rsidR="00E31029">
        <w:rPr>
          <w:rFonts w:cs="Arial"/>
          <w:szCs w:val="22"/>
        </w:rPr>
        <w:t>in April each year</w:t>
      </w:r>
      <w:r w:rsidRPr="00630E9C">
        <w:rPr>
          <w:rFonts w:cs="Arial"/>
          <w:szCs w:val="22"/>
        </w:rPr>
        <w:t>.</w:t>
      </w:r>
    </w:p>
    <w:p w:rsidR="00074F3F" w:rsidRPr="00630E9C" w:rsidRDefault="00074F3F" w:rsidP="003148FE">
      <w:pPr>
        <w:pStyle w:val="ColorfulList-Accent11"/>
        <w:numPr>
          <w:ilvl w:val="0"/>
          <w:numId w:val="12"/>
        </w:numPr>
        <w:suppressAutoHyphens w:val="0"/>
        <w:spacing w:after="120" w:line="276" w:lineRule="auto"/>
        <w:jc w:val="both"/>
        <w:rPr>
          <w:rFonts w:cs="Arial"/>
          <w:szCs w:val="22"/>
        </w:rPr>
      </w:pPr>
      <w:bookmarkStart w:id="6" w:name="TOC-Target-Group"/>
      <w:bookmarkEnd w:id="6"/>
      <w:r w:rsidRPr="00630E9C">
        <w:rPr>
          <w:rFonts w:cs="Arial"/>
          <w:szCs w:val="22"/>
        </w:rPr>
        <w:t>A participant can enter only one project. It must be the participant’s own work. The participant must design and carry out the project. Parents and teachers must limit their involvement to advice and supervision. </w:t>
      </w:r>
    </w:p>
    <w:p w:rsidR="00074F3F" w:rsidRPr="00630E9C" w:rsidRDefault="00074F3F" w:rsidP="003148FE">
      <w:pPr>
        <w:pStyle w:val="ColorfulList-Accent11"/>
        <w:numPr>
          <w:ilvl w:val="0"/>
          <w:numId w:val="12"/>
        </w:numPr>
        <w:suppressAutoHyphens w:val="0"/>
        <w:spacing w:after="120" w:line="276" w:lineRule="auto"/>
        <w:jc w:val="both"/>
        <w:rPr>
          <w:rFonts w:cs="Arial"/>
          <w:szCs w:val="22"/>
        </w:rPr>
      </w:pPr>
      <w:r w:rsidRPr="00630E9C">
        <w:rPr>
          <w:rFonts w:cs="Arial"/>
          <w:szCs w:val="22"/>
        </w:rPr>
        <w:t>Each project is limited to </w:t>
      </w:r>
      <w:r w:rsidRPr="00630E9C">
        <w:rPr>
          <w:rFonts w:cs="Arial"/>
          <w:szCs w:val="22"/>
          <w:u w:val="single"/>
        </w:rPr>
        <w:t xml:space="preserve">2 or 3 </w:t>
      </w:r>
      <w:r w:rsidR="00E31029">
        <w:rPr>
          <w:rFonts w:cs="Arial"/>
          <w:szCs w:val="22"/>
          <w:u w:val="single"/>
        </w:rPr>
        <w:t>students</w:t>
      </w:r>
      <w:r w:rsidRPr="00630E9C">
        <w:rPr>
          <w:rFonts w:cs="Arial"/>
          <w:szCs w:val="22"/>
          <w:u w:val="single"/>
        </w:rPr>
        <w:t xml:space="preserve"> per team</w:t>
      </w:r>
      <w:r w:rsidRPr="00630E9C">
        <w:rPr>
          <w:rFonts w:cs="Arial"/>
          <w:szCs w:val="22"/>
        </w:rPr>
        <w:t xml:space="preserve">. All </w:t>
      </w:r>
      <w:r w:rsidR="00E31029">
        <w:rPr>
          <w:rFonts w:cs="Arial"/>
          <w:szCs w:val="22"/>
        </w:rPr>
        <w:t>students</w:t>
      </w:r>
      <w:r w:rsidRPr="00630E9C">
        <w:rPr>
          <w:rFonts w:cs="Arial"/>
          <w:szCs w:val="22"/>
        </w:rPr>
        <w:t xml:space="preserve"> in a team project must work together. Projects that start as a team project must remain a team project and individual projects may not become team projects. </w:t>
      </w:r>
    </w:p>
    <w:p w:rsidR="00074F3F" w:rsidRPr="00630E9C" w:rsidRDefault="00074F3F" w:rsidP="003148FE">
      <w:pPr>
        <w:pStyle w:val="ColorfulList-Accent11"/>
        <w:numPr>
          <w:ilvl w:val="0"/>
          <w:numId w:val="12"/>
        </w:numPr>
        <w:suppressAutoHyphens w:val="0"/>
        <w:spacing w:after="120" w:line="276" w:lineRule="auto"/>
        <w:jc w:val="both"/>
        <w:rPr>
          <w:rFonts w:cs="Arial"/>
          <w:szCs w:val="22"/>
        </w:rPr>
      </w:pPr>
      <w:r w:rsidRPr="00630E9C">
        <w:rPr>
          <w:rFonts w:cs="Arial"/>
          <w:szCs w:val="22"/>
        </w:rPr>
        <w:t>Team may not repeat projects from the previous year. Please refer to SB</w:t>
      </w:r>
      <w:r w:rsidR="00C46FC7" w:rsidRPr="00630E9C">
        <w:rPr>
          <w:rFonts w:cs="Arial"/>
          <w:szCs w:val="22"/>
        </w:rPr>
        <w:t xml:space="preserve"> </w:t>
      </w:r>
      <w:r w:rsidR="00334FF7">
        <w:rPr>
          <w:rFonts w:cs="Arial"/>
          <w:szCs w:val="22"/>
        </w:rPr>
        <w:t>SMP Google S</w:t>
      </w:r>
      <w:r w:rsidRPr="00630E9C">
        <w:rPr>
          <w:rFonts w:cs="Arial"/>
          <w:szCs w:val="22"/>
        </w:rPr>
        <w:t>ite</w:t>
      </w:r>
      <w:r w:rsidR="00E31029">
        <w:rPr>
          <w:rFonts w:cs="Arial"/>
          <w:szCs w:val="22"/>
        </w:rPr>
        <w:t xml:space="preserve"> (</w:t>
      </w:r>
      <w:hyperlink r:id="rId12" w:history="1">
        <w:r w:rsidR="00E31029" w:rsidRPr="00630E9C">
          <w:rPr>
            <w:rStyle w:val="Hyperlink"/>
            <w:rFonts w:eastAsia="SimSun" w:cs="Arial"/>
            <w:szCs w:val="22"/>
            <w:lang w:val="en-GB" w:eastAsia="en-US" w:bidi="en-US"/>
          </w:rPr>
          <w:t>http://tinyurl.com/scimp</w:t>
        </w:r>
      </w:hyperlink>
      <w:r w:rsidR="00E31029">
        <w:rPr>
          <w:rFonts w:cs="Arial"/>
          <w:szCs w:val="22"/>
        </w:rPr>
        <w:t>) f</w:t>
      </w:r>
      <w:r w:rsidRPr="00630E9C">
        <w:rPr>
          <w:rFonts w:cs="Arial"/>
          <w:szCs w:val="22"/>
        </w:rPr>
        <w:t>or the list. Participants may exhibit a continuing project that shows significant progress from the previous year. </w:t>
      </w:r>
    </w:p>
    <w:p w:rsidR="00074F3F" w:rsidRPr="00630E9C" w:rsidRDefault="00074F3F" w:rsidP="003148FE">
      <w:pPr>
        <w:pStyle w:val="ColorfulList-Accent11"/>
        <w:numPr>
          <w:ilvl w:val="0"/>
          <w:numId w:val="12"/>
        </w:numPr>
        <w:suppressAutoHyphens w:val="0"/>
        <w:spacing w:after="120" w:line="276" w:lineRule="auto"/>
        <w:jc w:val="both"/>
        <w:rPr>
          <w:rFonts w:cs="Arial"/>
          <w:szCs w:val="22"/>
        </w:rPr>
      </w:pPr>
      <w:r w:rsidRPr="00630E9C">
        <w:rPr>
          <w:rFonts w:cs="Arial"/>
          <w:szCs w:val="22"/>
        </w:rPr>
        <w:t>Team initiates and designs scientific investigations under the guidance of science teachers as their mentors. </w:t>
      </w:r>
      <w:r w:rsidRPr="00630E9C">
        <w:rPr>
          <w:rFonts w:cs="Arial"/>
          <w:szCs w:val="22"/>
          <w:u w:val="single"/>
        </w:rPr>
        <w:t>Team should have collected some preliminary findings prior to YSC application</w:t>
      </w:r>
      <w:r w:rsidRPr="00630E9C">
        <w:rPr>
          <w:rFonts w:cs="Arial"/>
          <w:szCs w:val="22"/>
        </w:rPr>
        <w:t>.</w:t>
      </w:r>
    </w:p>
    <w:p w:rsidR="00074F3F" w:rsidRPr="00630E9C" w:rsidRDefault="00074F3F" w:rsidP="003148FE">
      <w:pPr>
        <w:pStyle w:val="ColorfulList-Accent11"/>
        <w:numPr>
          <w:ilvl w:val="0"/>
          <w:numId w:val="12"/>
        </w:numPr>
        <w:suppressAutoHyphens w:val="0"/>
        <w:spacing w:after="120" w:line="276" w:lineRule="auto"/>
        <w:jc w:val="both"/>
        <w:rPr>
          <w:rFonts w:cs="Arial"/>
          <w:szCs w:val="22"/>
        </w:rPr>
      </w:pPr>
      <w:r w:rsidRPr="00630E9C">
        <w:rPr>
          <w:rFonts w:cs="Arial"/>
          <w:szCs w:val="22"/>
        </w:rPr>
        <w:lastRenderedPageBreak/>
        <w:t>Interested teams are required to submit a softcopy MS Word application form</w:t>
      </w:r>
      <w:r w:rsidR="00E31029">
        <w:rPr>
          <w:rFonts w:cs="Arial"/>
          <w:szCs w:val="22"/>
        </w:rPr>
        <w:t xml:space="preserve">, found on the SB SMP </w:t>
      </w:r>
      <w:r w:rsidR="00334FF7">
        <w:rPr>
          <w:rFonts w:cs="Arial"/>
          <w:szCs w:val="22"/>
        </w:rPr>
        <w:t>Google S</w:t>
      </w:r>
      <w:r w:rsidR="00334FF7" w:rsidRPr="00630E9C">
        <w:rPr>
          <w:rFonts w:cs="Arial"/>
          <w:szCs w:val="22"/>
        </w:rPr>
        <w:t>ite</w:t>
      </w:r>
      <w:r w:rsidR="00E31029">
        <w:rPr>
          <w:rFonts w:cs="Arial"/>
          <w:szCs w:val="22"/>
        </w:rPr>
        <w:t>,</w:t>
      </w:r>
      <w:r w:rsidRPr="00630E9C">
        <w:rPr>
          <w:rFonts w:cs="Arial"/>
          <w:szCs w:val="22"/>
        </w:rPr>
        <w:t xml:space="preserve"> to their SB</w:t>
      </w:r>
      <w:r w:rsidR="00C46FC7" w:rsidRPr="00630E9C">
        <w:rPr>
          <w:rFonts w:cs="Arial"/>
          <w:szCs w:val="22"/>
        </w:rPr>
        <w:t xml:space="preserve"> </w:t>
      </w:r>
      <w:r w:rsidRPr="00630E9C">
        <w:rPr>
          <w:rFonts w:cs="Arial"/>
          <w:szCs w:val="22"/>
        </w:rPr>
        <w:t>SMP teacher coordinator. It includes a write up comprising</w:t>
      </w:r>
    </w:p>
    <w:p w:rsidR="00074F3F" w:rsidRPr="00630E9C" w:rsidRDefault="00074F3F" w:rsidP="003148FE">
      <w:pPr>
        <w:pStyle w:val="ColorfulList-Accent11"/>
        <w:numPr>
          <w:ilvl w:val="0"/>
          <w:numId w:val="11"/>
        </w:numPr>
        <w:suppressAutoHyphens w:val="0"/>
        <w:spacing w:after="120" w:line="276" w:lineRule="auto"/>
        <w:jc w:val="both"/>
        <w:rPr>
          <w:rFonts w:cs="Arial"/>
          <w:szCs w:val="22"/>
        </w:rPr>
      </w:pPr>
      <w:r w:rsidRPr="00630E9C">
        <w:rPr>
          <w:rFonts w:cs="Arial"/>
          <w:szCs w:val="22"/>
        </w:rPr>
        <w:t>research question</w:t>
      </w:r>
    </w:p>
    <w:p w:rsidR="00074F3F" w:rsidRPr="00630E9C" w:rsidRDefault="00074F3F" w:rsidP="003148FE">
      <w:pPr>
        <w:pStyle w:val="ColorfulList-Accent11"/>
        <w:numPr>
          <w:ilvl w:val="0"/>
          <w:numId w:val="11"/>
        </w:numPr>
        <w:suppressAutoHyphens w:val="0"/>
        <w:spacing w:after="120" w:line="276" w:lineRule="auto"/>
        <w:jc w:val="both"/>
        <w:rPr>
          <w:rFonts w:cs="Arial"/>
          <w:szCs w:val="22"/>
        </w:rPr>
      </w:pPr>
      <w:r w:rsidRPr="00630E9C">
        <w:rPr>
          <w:rFonts w:cs="Arial"/>
          <w:szCs w:val="22"/>
        </w:rPr>
        <w:t>review of literature</w:t>
      </w:r>
    </w:p>
    <w:p w:rsidR="00074F3F" w:rsidRPr="00630E9C" w:rsidRDefault="00074F3F" w:rsidP="003148FE">
      <w:pPr>
        <w:pStyle w:val="ColorfulList-Accent11"/>
        <w:numPr>
          <w:ilvl w:val="0"/>
          <w:numId w:val="11"/>
        </w:numPr>
        <w:suppressAutoHyphens w:val="0"/>
        <w:spacing w:after="120" w:line="276" w:lineRule="auto"/>
        <w:jc w:val="both"/>
        <w:rPr>
          <w:rFonts w:cs="Arial"/>
          <w:szCs w:val="22"/>
        </w:rPr>
      </w:pPr>
      <w:r w:rsidRPr="00630E9C">
        <w:rPr>
          <w:rFonts w:cs="Arial"/>
          <w:szCs w:val="22"/>
        </w:rPr>
        <w:t>methodology</w:t>
      </w:r>
    </w:p>
    <w:p w:rsidR="00074F3F" w:rsidRPr="00630E9C" w:rsidRDefault="00074F3F" w:rsidP="003148FE">
      <w:pPr>
        <w:pStyle w:val="ColorfulList-Accent11"/>
        <w:numPr>
          <w:ilvl w:val="0"/>
          <w:numId w:val="11"/>
        </w:numPr>
        <w:suppressAutoHyphens w:val="0"/>
        <w:spacing w:after="120" w:line="276" w:lineRule="auto"/>
        <w:jc w:val="both"/>
        <w:rPr>
          <w:rFonts w:cs="Arial"/>
          <w:szCs w:val="22"/>
        </w:rPr>
      </w:pPr>
      <w:r w:rsidRPr="00630E9C">
        <w:rPr>
          <w:rFonts w:cs="Arial"/>
          <w:szCs w:val="22"/>
        </w:rPr>
        <w:t>preliminary findings</w:t>
      </w:r>
    </w:p>
    <w:p w:rsidR="00074F3F" w:rsidRPr="00630E9C" w:rsidRDefault="00074F3F" w:rsidP="003148FE">
      <w:pPr>
        <w:pStyle w:val="ColorfulList-Accent11"/>
        <w:numPr>
          <w:ilvl w:val="0"/>
          <w:numId w:val="11"/>
        </w:numPr>
        <w:suppressAutoHyphens w:val="0"/>
        <w:spacing w:after="120" w:line="276" w:lineRule="auto"/>
        <w:jc w:val="both"/>
        <w:rPr>
          <w:rFonts w:cs="Arial"/>
          <w:szCs w:val="22"/>
        </w:rPr>
      </w:pPr>
      <w:r w:rsidRPr="00630E9C">
        <w:rPr>
          <w:rFonts w:cs="Arial"/>
          <w:szCs w:val="22"/>
        </w:rPr>
        <w:t>list of references </w:t>
      </w:r>
    </w:p>
    <w:p w:rsidR="00074F3F" w:rsidRPr="00630E9C" w:rsidRDefault="00074F3F" w:rsidP="003148FE">
      <w:pPr>
        <w:pStyle w:val="ColorfulList-Accent11"/>
        <w:numPr>
          <w:ilvl w:val="0"/>
          <w:numId w:val="12"/>
        </w:numPr>
        <w:suppressAutoHyphens w:val="0"/>
        <w:spacing w:after="120" w:line="276" w:lineRule="auto"/>
        <w:jc w:val="both"/>
        <w:rPr>
          <w:rFonts w:cs="Arial"/>
          <w:szCs w:val="22"/>
        </w:rPr>
      </w:pPr>
      <w:r w:rsidRPr="00630E9C">
        <w:rPr>
          <w:rFonts w:cs="Arial"/>
          <w:szCs w:val="22"/>
        </w:rPr>
        <w:t>Interested teams are also required to complete the Risk Assessment and Under-taking form</w:t>
      </w:r>
      <w:r w:rsidR="00E31029">
        <w:rPr>
          <w:rFonts w:cs="Arial"/>
          <w:szCs w:val="22"/>
        </w:rPr>
        <w:t xml:space="preserve">, also found on the SB SMP </w:t>
      </w:r>
      <w:r w:rsidR="00334FF7">
        <w:rPr>
          <w:rFonts w:cs="Arial"/>
          <w:szCs w:val="22"/>
        </w:rPr>
        <w:t>Google S</w:t>
      </w:r>
      <w:r w:rsidR="00334FF7" w:rsidRPr="00630E9C">
        <w:rPr>
          <w:rFonts w:cs="Arial"/>
          <w:szCs w:val="22"/>
        </w:rPr>
        <w:t>ite</w:t>
      </w:r>
      <w:r w:rsidRPr="00630E9C">
        <w:rPr>
          <w:rFonts w:cs="Arial"/>
          <w:szCs w:val="22"/>
        </w:rPr>
        <w:t>. You are not required to submit it as part of the YSC application.</w:t>
      </w:r>
    </w:p>
    <w:p w:rsidR="00630E9C" w:rsidRPr="00630E9C" w:rsidRDefault="00630E9C" w:rsidP="003148FE">
      <w:pPr>
        <w:spacing w:after="120" w:line="276" w:lineRule="auto"/>
        <w:rPr>
          <w:rFonts w:cs="Arial"/>
          <w:szCs w:val="22"/>
        </w:rPr>
      </w:pPr>
    </w:p>
    <w:p w:rsidR="004B2466" w:rsidRPr="00630E9C" w:rsidRDefault="004B2466" w:rsidP="003148FE">
      <w:pPr>
        <w:pStyle w:val="Heading1"/>
        <w:spacing w:after="120" w:line="276" w:lineRule="auto"/>
        <w:jc w:val="left"/>
        <w:rPr>
          <w:rFonts w:ascii="Arial" w:hAnsi="Arial" w:cs="Arial"/>
          <w:sz w:val="22"/>
          <w:szCs w:val="22"/>
          <w:lang w:val="en-GB"/>
        </w:rPr>
      </w:pPr>
      <w:r w:rsidRPr="00630E9C">
        <w:rPr>
          <w:rFonts w:ascii="Arial" w:hAnsi="Arial" w:cs="Arial"/>
          <w:smallCaps/>
          <w:sz w:val="22"/>
          <w:szCs w:val="22"/>
          <w:lang w:val="en-GB"/>
        </w:rPr>
        <w:t>Successful YSC Applicants</w:t>
      </w:r>
    </w:p>
    <w:p w:rsidR="004B2466" w:rsidRPr="00630E9C" w:rsidRDefault="004B2466" w:rsidP="003148FE">
      <w:pPr>
        <w:spacing w:after="120" w:line="276" w:lineRule="auto"/>
        <w:rPr>
          <w:rFonts w:cs="Arial"/>
          <w:szCs w:val="22"/>
        </w:rPr>
      </w:pPr>
      <w:r w:rsidRPr="00630E9C">
        <w:rPr>
          <w:rFonts w:cs="Arial"/>
          <w:szCs w:val="22"/>
        </w:rPr>
        <w:t>Teams that are selected to participate in the YSC are required to submit: </w:t>
      </w:r>
    </w:p>
    <w:p w:rsidR="003148FE" w:rsidRDefault="00E31029" w:rsidP="003148FE">
      <w:pPr>
        <w:pStyle w:val="ListParagraph"/>
        <w:numPr>
          <w:ilvl w:val="0"/>
          <w:numId w:val="15"/>
        </w:numPr>
        <w:spacing w:after="120" w:line="276" w:lineRule="auto"/>
        <w:contextualSpacing w:val="0"/>
        <w:rPr>
          <w:rFonts w:cs="Arial"/>
          <w:szCs w:val="22"/>
        </w:rPr>
      </w:pPr>
      <w:r>
        <w:rPr>
          <w:rFonts w:cs="Arial"/>
          <w:szCs w:val="22"/>
        </w:rPr>
        <w:t>a research paper, and</w:t>
      </w:r>
    </w:p>
    <w:p w:rsidR="004B2466" w:rsidRPr="003148FE" w:rsidRDefault="004B2466" w:rsidP="003148FE">
      <w:pPr>
        <w:pStyle w:val="ListParagraph"/>
        <w:numPr>
          <w:ilvl w:val="0"/>
          <w:numId w:val="15"/>
        </w:numPr>
        <w:spacing w:after="120" w:line="276" w:lineRule="auto"/>
        <w:contextualSpacing w:val="0"/>
        <w:rPr>
          <w:rFonts w:cs="Arial"/>
          <w:szCs w:val="22"/>
        </w:rPr>
      </w:pPr>
      <w:r w:rsidRPr="003148FE">
        <w:rPr>
          <w:rFonts w:cs="Arial"/>
          <w:szCs w:val="22"/>
        </w:rPr>
        <w:t xml:space="preserve">a </w:t>
      </w:r>
      <w:r w:rsidR="00241EFB" w:rsidRPr="003148FE">
        <w:rPr>
          <w:rFonts w:cs="Arial"/>
          <w:szCs w:val="22"/>
        </w:rPr>
        <w:t>poster for project presentation</w:t>
      </w:r>
    </w:p>
    <w:p w:rsidR="004B2466" w:rsidRPr="00630E9C" w:rsidRDefault="004B2466" w:rsidP="003148FE">
      <w:pPr>
        <w:spacing w:after="120" w:line="276" w:lineRule="auto"/>
        <w:rPr>
          <w:rFonts w:cs="Arial"/>
          <w:szCs w:val="22"/>
        </w:rPr>
      </w:pPr>
    </w:p>
    <w:p w:rsidR="004B2466" w:rsidRPr="00630E9C" w:rsidRDefault="004B2466" w:rsidP="003148FE">
      <w:pPr>
        <w:spacing w:after="120" w:line="276" w:lineRule="auto"/>
        <w:jc w:val="both"/>
        <w:rPr>
          <w:rFonts w:cs="Arial"/>
          <w:szCs w:val="22"/>
        </w:rPr>
      </w:pPr>
      <w:r w:rsidRPr="00630E9C">
        <w:rPr>
          <w:rFonts w:cs="Arial"/>
          <w:szCs w:val="22"/>
        </w:rPr>
        <w:t xml:space="preserve">The </w:t>
      </w:r>
      <w:r w:rsidRPr="00630E9C">
        <w:rPr>
          <w:rFonts w:cs="Arial"/>
          <w:szCs w:val="22"/>
          <w:u w:val="single"/>
        </w:rPr>
        <w:t>YSC Poster Judging / Plenary</w:t>
      </w:r>
      <w:r w:rsidRPr="00630E9C">
        <w:rPr>
          <w:rFonts w:cs="Arial"/>
          <w:szCs w:val="22"/>
        </w:rPr>
        <w:t xml:space="preserve"> held in early September serves the purpose of assessing the participants’ ability to present their findings succinctly and their depth of knowledge in their respective research areas. Participants </w:t>
      </w:r>
      <w:r w:rsidR="00923A16" w:rsidRPr="00630E9C">
        <w:rPr>
          <w:rFonts w:cs="Arial"/>
          <w:szCs w:val="22"/>
        </w:rPr>
        <w:t>will</w:t>
      </w:r>
      <w:r w:rsidRPr="00630E9C">
        <w:rPr>
          <w:rFonts w:cs="Arial"/>
          <w:szCs w:val="22"/>
        </w:rPr>
        <w:t xml:space="preserve"> also receive feedback from </w:t>
      </w:r>
      <w:r w:rsidR="00923A16" w:rsidRPr="00630E9C">
        <w:rPr>
          <w:rFonts w:cs="Arial"/>
          <w:szCs w:val="22"/>
        </w:rPr>
        <w:t>professional scientists.</w:t>
      </w:r>
    </w:p>
    <w:p w:rsidR="004B2466" w:rsidRPr="00630E9C" w:rsidRDefault="004B2466" w:rsidP="003148FE">
      <w:pPr>
        <w:spacing w:after="120" w:line="276" w:lineRule="auto"/>
        <w:rPr>
          <w:rFonts w:cs="Arial"/>
          <w:szCs w:val="22"/>
        </w:rPr>
      </w:pPr>
    </w:p>
    <w:p w:rsidR="004B2466" w:rsidRPr="00630E9C" w:rsidRDefault="004B2466" w:rsidP="003148FE">
      <w:pPr>
        <w:spacing w:after="120" w:line="276" w:lineRule="auto"/>
        <w:jc w:val="both"/>
        <w:rPr>
          <w:rFonts w:cs="Arial"/>
          <w:szCs w:val="22"/>
        </w:rPr>
      </w:pPr>
      <w:r w:rsidRPr="00630E9C">
        <w:rPr>
          <w:rFonts w:cs="Arial"/>
          <w:szCs w:val="22"/>
        </w:rPr>
        <w:t xml:space="preserve">The </w:t>
      </w:r>
      <w:r w:rsidRPr="00630E9C">
        <w:rPr>
          <w:rFonts w:cs="Arial"/>
          <w:szCs w:val="22"/>
          <w:u w:val="single"/>
        </w:rPr>
        <w:t>Youth Science Conference</w:t>
      </w:r>
      <w:r w:rsidRPr="00630E9C">
        <w:rPr>
          <w:rFonts w:cs="Arial"/>
          <w:szCs w:val="22"/>
        </w:rPr>
        <w:t xml:space="preserve"> held at the end of September showcases all participants’ projects through poster and oral presentations to an audience of peers, teachers and scientists.</w:t>
      </w:r>
    </w:p>
    <w:p w:rsidR="00630E9C" w:rsidRPr="00630E9C" w:rsidRDefault="00630E9C" w:rsidP="003148FE">
      <w:pPr>
        <w:spacing w:after="120" w:line="276" w:lineRule="auto"/>
        <w:rPr>
          <w:rFonts w:cs="Arial"/>
          <w:szCs w:val="22"/>
        </w:rPr>
      </w:pPr>
    </w:p>
    <w:p w:rsidR="00241EFB" w:rsidRPr="00630E9C" w:rsidRDefault="00241EFB" w:rsidP="003148FE">
      <w:pPr>
        <w:pStyle w:val="Heading1"/>
        <w:spacing w:after="120" w:line="276" w:lineRule="auto"/>
        <w:jc w:val="left"/>
        <w:rPr>
          <w:rFonts w:ascii="Arial" w:hAnsi="Arial" w:cs="Arial"/>
          <w:sz w:val="22"/>
          <w:szCs w:val="22"/>
          <w:lang w:val="en-GB"/>
        </w:rPr>
      </w:pPr>
      <w:r w:rsidRPr="00630E9C">
        <w:rPr>
          <w:rFonts w:ascii="Arial" w:hAnsi="Arial" w:cs="Arial"/>
          <w:smallCaps/>
          <w:sz w:val="22"/>
          <w:szCs w:val="22"/>
          <w:lang w:val="en-GB"/>
        </w:rPr>
        <w:t>For more information</w:t>
      </w:r>
    </w:p>
    <w:p w:rsidR="00074F3F" w:rsidRPr="00630E9C" w:rsidRDefault="00241EFB" w:rsidP="003148FE">
      <w:pPr>
        <w:spacing w:after="120" w:line="276" w:lineRule="auto"/>
        <w:rPr>
          <w:rFonts w:eastAsia="SimSun" w:cs="Arial"/>
          <w:szCs w:val="22"/>
          <w:lang w:val="en-GB" w:eastAsia="en-US" w:bidi="en-US"/>
        </w:rPr>
      </w:pPr>
      <w:r w:rsidRPr="00630E9C">
        <w:rPr>
          <w:rFonts w:cs="Arial"/>
          <w:szCs w:val="22"/>
        </w:rPr>
        <w:t>R</w:t>
      </w:r>
      <w:r w:rsidR="004B2466" w:rsidRPr="00630E9C">
        <w:rPr>
          <w:rFonts w:cs="Arial"/>
          <w:szCs w:val="22"/>
        </w:rPr>
        <w:t>efer to</w:t>
      </w:r>
      <w:r w:rsidR="00C46FC7" w:rsidRPr="00630E9C">
        <w:rPr>
          <w:rFonts w:cs="Arial"/>
          <w:szCs w:val="22"/>
        </w:rPr>
        <w:t xml:space="preserve"> the</w:t>
      </w:r>
      <w:r w:rsidR="004B2466" w:rsidRPr="00630E9C">
        <w:rPr>
          <w:rFonts w:cs="Arial"/>
          <w:szCs w:val="22"/>
        </w:rPr>
        <w:t xml:space="preserve"> SB</w:t>
      </w:r>
      <w:r w:rsidR="00C46FC7" w:rsidRPr="00630E9C">
        <w:rPr>
          <w:rFonts w:cs="Arial"/>
          <w:szCs w:val="22"/>
        </w:rPr>
        <w:t xml:space="preserve"> </w:t>
      </w:r>
      <w:r w:rsidR="004B2466" w:rsidRPr="00630E9C">
        <w:rPr>
          <w:rFonts w:cs="Arial"/>
          <w:szCs w:val="22"/>
        </w:rPr>
        <w:t xml:space="preserve">SMP </w:t>
      </w:r>
      <w:r w:rsidR="00334FF7">
        <w:rPr>
          <w:rFonts w:cs="Arial"/>
          <w:szCs w:val="22"/>
        </w:rPr>
        <w:t>Google S</w:t>
      </w:r>
      <w:r w:rsidR="00334FF7" w:rsidRPr="00630E9C">
        <w:rPr>
          <w:rFonts w:cs="Arial"/>
          <w:szCs w:val="22"/>
        </w:rPr>
        <w:t>ite</w:t>
      </w:r>
      <w:r w:rsidR="004B2466" w:rsidRPr="00630E9C">
        <w:rPr>
          <w:rFonts w:cs="Arial"/>
          <w:szCs w:val="22"/>
        </w:rPr>
        <w:t xml:space="preserve"> </w:t>
      </w:r>
      <w:r w:rsidR="00C46FC7" w:rsidRPr="00630E9C">
        <w:rPr>
          <w:rFonts w:cs="Arial"/>
          <w:szCs w:val="22"/>
        </w:rPr>
        <w:t>(</w:t>
      </w:r>
      <w:hyperlink r:id="rId13" w:history="1">
        <w:r w:rsidR="00C46FC7" w:rsidRPr="00630E9C">
          <w:rPr>
            <w:rStyle w:val="Hyperlink"/>
            <w:rFonts w:eastAsia="SimSun" w:cs="Arial"/>
            <w:szCs w:val="22"/>
            <w:lang w:val="en-GB" w:eastAsia="en-US" w:bidi="en-US"/>
          </w:rPr>
          <w:t>http://tinyurl.com/scimp</w:t>
        </w:r>
      </w:hyperlink>
      <w:r w:rsidRPr="00630E9C">
        <w:rPr>
          <w:rFonts w:eastAsia="SimSun" w:cs="Arial"/>
          <w:szCs w:val="22"/>
          <w:lang w:val="en-GB" w:eastAsia="en-US" w:bidi="en-US"/>
        </w:rPr>
        <w:t>)</w:t>
      </w:r>
    </w:p>
    <w:p w:rsidR="004B2466" w:rsidRPr="00630E9C" w:rsidRDefault="004B2466" w:rsidP="00630E9C">
      <w:pPr>
        <w:pStyle w:val="BodyText"/>
        <w:spacing w:line="276" w:lineRule="auto"/>
        <w:rPr>
          <w:rFonts w:eastAsia="SimSun" w:cs="Arial"/>
          <w:sz w:val="22"/>
          <w:szCs w:val="22"/>
          <w:lang w:val="en-GB" w:eastAsia="en-US" w:bidi="en-US"/>
        </w:rPr>
      </w:pPr>
    </w:p>
    <w:sectPr w:rsidR="004B2466" w:rsidRPr="00630E9C" w:rsidSect="00CC0BD7">
      <w:pgSz w:w="11906" w:h="16838"/>
      <w:pgMar w:top="1440" w:right="1080" w:bottom="1440" w:left="1080" w:header="720" w:footer="720" w:gutter="0"/>
      <w:cols w:space="72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B98" w:rsidRDefault="00E44B98">
      <w:r>
        <w:separator/>
      </w:r>
    </w:p>
  </w:endnote>
  <w:endnote w:type="continuationSeparator" w:id="0">
    <w:p w:rsidR="00E44B98" w:rsidRDefault="00E4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宋体">
    <w:charset w:val="50"/>
    <w:family w:val="auto"/>
    <w:pitch w:val="variable"/>
    <w:sig w:usb0="00000001" w:usb1="080E0000" w:usb2="00000010" w:usb3="00000000" w:csb0="00040000" w:csb1="00000000"/>
  </w:font>
  <w:font w:name="Calibri Light">
    <w:altName w:val="Tahoma Bold"/>
    <w:charset w:val="00"/>
    <w:family w:val="swiss"/>
    <w:pitch w:val="variable"/>
    <w:sig w:usb0="E0002AFF" w:usb1="C000247B" w:usb2="00000009" w:usb3="00000000" w:csb0="000001FF" w:csb1="00000000"/>
  </w:font>
  <w:font w:name="Latha">
    <w:panose1 w:val="000000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B98" w:rsidRDefault="00E44B98">
      <w:r>
        <w:separator/>
      </w:r>
    </w:p>
  </w:footnote>
  <w:footnote w:type="continuationSeparator" w:id="0">
    <w:p w:rsidR="00E44B98" w:rsidRDefault="00E44B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C847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3"/>
    <w:multiLevelType w:val="multilevel"/>
    <w:tmpl w:val="9D38F43E"/>
    <w:name w:val="WWNum5"/>
    <w:lvl w:ilvl="0">
      <w:start w:val="1"/>
      <w:numFmt w:val="decimal"/>
      <w:lvlText w:val="%1."/>
      <w:lvlJc w:val="left"/>
      <w:pPr>
        <w:tabs>
          <w:tab w:val="num" w:pos="360"/>
        </w:tabs>
        <w:ind w:left="360" w:hanging="360"/>
      </w:pPr>
      <w:rPr>
        <w:rFonts w:cs="Calibri"/>
        <w:b w:val="0"/>
        <w:i w:val="0"/>
        <w:color w:val="auto"/>
        <w:sz w:val="22"/>
      </w:rPr>
    </w:lvl>
    <w:lvl w:ilvl="1">
      <w:start w:val="1"/>
      <w:numFmt w:val="bullet"/>
      <w:lvlText w:val="o"/>
      <w:lvlJc w:val="left"/>
      <w:pPr>
        <w:tabs>
          <w:tab w:val="num" w:pos="1134"/>
        </w:tabs>
        <w:ind w:left="1134" w:hanging="360"/>
      </w:pPr>
      <w:rPr>
        <w:rFonts w:ascii="Courier New" w:hAnsi="Courier New" w:cs="Courier New"/>
      </w:rPr>
    </w:lvl>
    <w:lvl w:ilvl="2">
      <w:start w:val="1"/>
      <w:numFmt w:val="bullet"/>
      <w:lvlText w:val=""/>
      <w:lvlJc w:val="left"/>
      <w:pPr>
        <w:tabs>
          <w:tab w:val="num" w:pos="1854"/>
        </w:tabs>
        <w:ind w:left="1854" w:hanging="360"/>
      </w:pPr>
      <w:rPr>
        <w:rFonts w:ascii="Wingdings" w:hAnsi="Wingdings"/>
      </w:rPr>
    </w:lvl>
    <w:lvl w:ilvl="3">
      <w:start w:val="1"/>
      <w:numFmt w:val="bullet"/>
      <w:lvlText w:val=""/>
      <w:lvlJc w:val="left"/>
      <w:pPr>
        <w:tabs>
          <w:tab w:val="num" w:pos="2574"/>
        </w:tabs>
        <w:ind w:left="2574" w:hanging="360"/>
      </w:pPr>
      <w:rPr>
        <w:rFonts w:ascii="Symbol" w:hAnsi="Symbol"/>
      </w:rPr>
    </w:lvl>
    <w:lvl w:ilvl="4">
      <w:start w:val="1"/>
      <w:numFmt w:val="bullet"/>
      <w:lvlText w:val="o"/>
      <w:lvlJc w:val="left"/>
      <w:pPr>
        <w:tabs>
          <w:tab w:val="num" w:pos="3294"/>
        </w:tabs>
        <w:ind w:left="3294" w:hanging="360"/>
      </w:pPr>
      <w:rPr>
        <w:rFonts w:ascii="Courier New" w:hAnsi="Courier New" w:cs="Courier New"/>
      </w:rPr>
    </w:lvl>
    <w:lvl w:ilvl="5">
      <w:start w:val="1"/>
      <w:numFmt w:val="bullet"/>
      <w:lvlText w:val=""/>
      <w:lvlJc w:val="left"/>
      <w:pPr>
        <w:tabs>
          <w:tab w:val="num" w:pos="4014"/>
        </w:tabs>
        <w:ind w:left="4014" w:hanging="360"/>
      </w:pPr>
      <w:rPr>
        <w:rFonts w:ascii="Wingdings" w:hAnsi="Wingdings"/>
      </w:rPr>
    </w:lvl>
    <w:lvl w:ilvl="6">
      <w:start w:val="1"/>
      <w:numFmt w:val="bullet"/>
      <w:lvlText w:val=""/>
      <w:lvlJc w:val="left"/>
      <w:pPr>
        <w:tabs>
          <w:tab w:val="num" w:pos="4734"/>
        </w:tabs>
        <w:ind w:left="4734" w:hanging="360"/>
      </w:pPr>
      <w:rPr>
        <w:rFonts w:ascii="Symbol" w:hAnsi="Symbol"/>
      </w:rPr>
    </w:lvl>
    <w:lvl w:ilvl="7">
      <w:start w:val="1"/>
      <w:numFmt w:val="bullet"/>
      <w:lvlText w:val="o"/>
      <w:lvlJc w:val="left"/>
      <w:pPr>
        <w:tabs>
          <w:tab w:val="num" w:pos="5454"/>
        </w:tabs>
        <w:ind w:left="5454" w:hanging="360"/>
      </w:pPr>
      <w:rPr>
        <w:rFonts w:ascii="Courier New" w:hAnsi="Courier New" w:cs="Courier New"/>
      </w:rPr>
    </w:lvl>
    <w:lvl w:ilvl="8">
      <w:start w:val="1"/>
      <w:numFmt w:val="bullet"/>
      <w:lvlText w:val=""/>
      <w:lvlJc w:val="left"/>
      <w:pPr>
        <w:tabs>
          <w:tab w:val="num" w:pos="6174"/>
        </w:tabs>
        <w:ind w:left="6174" w:hanging="360"/>
      </w:pPr>
      <w:rPr>
        <w:rFonts w:ascii="Wingdings" w:hAnsi="Wingdings"/>
      </w:rPr>
    </w:lvl>
  </w:abstractNum>
  <w:abstractNum w:abstractNumId="4">
    <w:nsid w:val="00000004"/>
    <w:multiLevelType w:val="multilevel"/>
    <w:tmpl w:val="00000004"/>
    <w:name w:val="WWNum6"/>
    <w:lvl w:ilvl="0">
      <w:start w:val="1"/>
      <w:numFmt w:val="lowerLetter"/>
      <w:lvlText w:val="%1)"/>
      <w:lvlJc w:val="left"/>
      <w:pPr>
        <w:tabs>
          <w:tab w:val="num" w:pos="-774"/>
        </w:tabs>
        <w:ind w:left="-774" w:hanging="360"/>
      </w:pPr>
    </w:lvl>
    <w:lvl w:ilvl="1">
      <w:start w:val="1"/>
      <w:numFmt w:val="bullet"/>
      <w:lvlText w:val="o"/>
      <w:lvlJc w:val="left"/>
      <w:pPr>
        <w:tabs>
          <w:tab w:val="num" w:pos="0"/>
        </w:tabs>
        <w:ind w:left="0" w:hanging="360"/>
      </w:pPr>
      <w:rPr>
        <w:rFonts w:ascii="Courier New" w:hAnsi="Courier New" w:cs="Courier New"/>
      </w:rPr>
    </w:lvl>
    <w:lvl w:ilvl="2">
      <w:start w:val="1"/>
      <w:numFmt w:val="bullet"/>
      <w:lvlText w:val=""/>
      <w:lvlJc w:val="left"/>
      <w:pPr>
        <w:tabs>
          <w:tab w:val="num" w:pos="720"/>
        </w:tabs>
        <w:ind w:left="72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880"/>
        </w:tabs>
        <w:ind w:left="2880" w:hanging="360"/>
      </w:pPr>
      <w:rPr>
        <w:rFonts w:ascii="Wingdings" w:hAnsi="Wingdings"/>
      </w:rPr>
    </w:lvl>
    <w:lvl w:ilvl="6">
      <w:start w:val="1"/>
      <w:numFmt w:val="bullet"/>
      <w:lvlText w:val=""/>
      <w:lvlJc w:val="left"/>
      <w:pPr>
        <w:tabs>
          <w:tab w:val="num" w:pos="3600"/>
        </w:tabs>
        <w:ind w:left="3600" w:hanging="360"/>
      </w:pPr>
      <w:rPr>
        <w:rFonts w:ascii="Symbol" w:hAnsi="Symbol"/>
      </w:rPr>
    </w:lvl>
    <w:lvl w:ilvl="7">
      <w:start w:val="1"/>
      <w:numFmt w:val="bullet"/>
      <w:lvlText w:val="o"/>
      <w:lvlJc w:val="left"/>
      <w:pPr>
        <w:tabs>
          <w:tab w:val="num" w:pos="4320"/>
        </w:tabs>
        <w:ind w:left="4320" w:hanging="360"/>
      </w:pPr>
      <w:rPr>
        <w:rFonts w:ascii="Courier New" w:hAnsi="Courier New" w:cs="Courier New"/>
      </w:rPr>
    </w:lvl>
    <w:lvl w:ilvl="8">
      <w:start w:val="1"/>
      <w:numFmt w:val="bullet"/>
      <w:lvlText w:val=""/>
      <w:lvlJc w:val="left"/>
      <w:pPr>
        <w:tabs>
          <w:tab w:val="num" w:pos="5040"/>
        </w:tabs>
        <w:ind w:left="5040" w:hanging="360"/>
      </w:pPr>
      <w:rPr>
        <w:rFonts w:ascii="Wingdings" w:hAnsi="Wingdings"/>
      </w:rPr>
    </w:lvl>
  </w:abstractNum>
  <w:abstractNum w:abstractNumId="5">
    <w:nsid w:val="00000005"/>
    <w:multiLevelType w:val="multilevel"/>
    <w:tmpl w:val="00000005"/>
    <w:name w:val="WWNum10"/>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rPr>
        <w:sz w:val="2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84466A"/>
    <w:multiLevelType w:val="hybridMultilevel"/>
    <w:tmpl w:val="6170A0D0"/>
    <w:name w:val="WWNum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7A333AF"/>
    <w:multiLevelType w:val="hybridMultilevel"/>
    <w:tmpl w:val="197AABB8"/>
    <w:lvl w:ilvl="0" w:tplc="FBC699C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1F966324"/>
    <w:multiLevelType w:val="hybridMultilevel"/>
    <w:tmpl w:val="8B024AF8"/>
    <w:lvl w:ilvl="0" w:tplc="6A98BD86">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3F47598"/>
    <w:multiLevelType w:val="hybridMultilevel"/>
    <w:tmpl w:val="F5A6949C"/>
    <w:name w:val="WWNum622"/>
    <w:lvl w:ilvl="0" w:tplc="4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14901CF"/>
    <w:multiLevelType w:val="hybridMultilevel"/>
    <w:tmpl w:val="F5A6949C"/>
    <w:lvl w:ilvl="0" w:tplc="4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520251B"/>
    <w:multiLevelType w:val="hybridMultilevel"/>
    <w:tmpl w:val="85EE6FD0"/>
    <w:lvl w:ilvl="0" w:tplc="FBC699C6">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3B55708"/>
    <w:multiLevelType w:val="hybridMultilevel"/>
    <w:tmpl w:val="147632FA"/>
    <w:lvl w:ilvl="0" w:tplc="FBC699C6">
      <w:start w:val="1"/>
      <w:numFmt w:val="lowerLetter"/>
      <w:lvlText w:val="(%1)"/>
      <w:lvlJc w:val="left"/>
      <w:pPr>
        <w:ind w:left="360" w:hanging="360"/>
      </w:pPr>
      <w:rPr>
        <w:rFonts w:hint="default"/>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nsid w:val="7E955F11"/>
    <w:multiLevelType w:val="hybridMultilevel"/>
    <w:tmpl w:val="9DBA612E"/>
    <w:lvl w:ilvl="0" w:tplc="F06CF0C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C17A61"/>
    <w:multiLevelType w:val="hybridMultilevel"/>
    <w:tmpl w:val="409E7FAC"/>
    <w:lvl w:ilvl="0" w:tplc="FBC699C6">
      <w:start w:val="1"/>
      <w:numFmt w:val="lowerLetter"/>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0"/>
  </w:num>
  <w:num w:numId="9">
    <w:abstractNumId w:val="11"/>
  </w:num>
  <w:num w:numId="10">
    <w:abstractNumId w:val="9"/>
  </w:num>
  <w:num w:numId="11">
    <w:abstractNumId w:val="14"/>
  </w:num>
  <w:num w:numId="12">
    <w:abstractNumId w:val="12"/>
  </w:num>
  <w:num w:numId="13">
    <w:abstractNumId w:val="0"/>
  </w:num>
  <w:num w:numId="14">
    <w:abstractNumId w:val="1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80"/>
    <w:rsid w:val="00012D80"/>
    <w:rsid w:val="00074F3F"/>
    <w:rsid w:val="001306FD"/>
    <w:rsid w:val="0017745C"/>
    <w:rsid w:val="001A17ED"/>
    <w:rsid w:val="00241EFB"/>
    <w:rsid w:val="002D71A8"/>
    <w:rsid w:val="003148FE"/>
    <w:rsid w:val="00334FF7"/>
    <w:rsid w:val="00386854"/>
    <w:rsid w:val="0044042E"/>
    <w:rsid w:val="004B2466"/>
    <w:rsid w:val="004B44A4"/>
    <w:rsid w:val="005102BB"/>
    <w:rsid w:val="00514660"/>
    <w:rsid w:val="00525DF3"/>
    <w:rsid w:val="00574B48"/>
    <w:rsid w:val="00576DE2"/>
    <w:rsid w:val="00596240"/>
    <w:rsid w:val="005A724F"/>
    <w:rsid w:val="005B427E"/>
    <w:rsid w:val="005D0A8A"/>
    <w:rsid w:val="00630E9C"/>
    <w:rsid w:val="006525EA"/>
    <w:rsid w:val="0069534B"/>
    <w:rsid w:val="007055C7"/>
    <w:rsid w:val="00742B00"/>
    <w:rsid w:val="00763B93"/>
    <w:rsid w:val="008230C1"/>
    <w:rsid w:val="008965C7"/>
    <w:rsid w:val="00903266"/>
    <w:rsid w:val="00923A16"/>
    <w:rsid w:val="00AA576C"/>
    <w:rsid w:val="00B3196E"/>
    <w:rsid w:val="00B31B5F"/>
    <w:rsid w:val="00B90739"/>
    <w:rsid w:val="00BB74F4"/>
    <w:rsid w:val="00BC0B70"/>
    <w:rsid w:val="00BF4AB6"/>
    <w:rsid w:val="00C164B8"/>
    <w:rsid w:val="00C46FC7"/>
    <w:rsid w:val="00CB0E5D"/>
    <w:rsid w:val="00CC0BD7"/>
    <w:rsid w:val="00CC68DB"/>
    <w:rsid w:val="00D73D0B"/>
    <w:rsid w:val="00D85549"/>
    <w:rsid w:val="00E31029"/>
    <w:rsid w:val="00E44B98"/>
    <w:rsid w:val="00E62AB4"/>
    <w:rsid w:val="00F14D1C"/>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en-SG"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FB"/>
    <w:pPr>
      <w:suppressAutoHyphens/>
    </w:pPr>
    <w:rPr>
      <w:rFonts w:ascii="Arial" w:hAnsi="Arial"/>
      <w:kern w:val="1"/>
      <w:sz w:val="22"/>
      <w:szCs w:val="24"/>
      <w:lang w:val="en-US" w:eastAsia="ar-SA"/>
    </w:rPr>
  </w:style>
  <w:style w:type="paragraph" w:styleId="Heading1">
    <w:name w:val="heading 1"/>
    <w:basedOn w:val="Normal"/>
    <w:next w:val="BodyText"/>
    <w:qFormat/>
    <w:pPr>
      <w:keepNext/>
      <w:jc w:val="center"/>
      <w:outlineLvl w:val="0"/>
    </w:pPr>
    <w:rPr>
      <w:rFonts w:ascii="Tahoma" w:hAnsi="Tahoma" w:cs="Tahoma"/>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ahoma" w:eastAsia="Times New Roman" w:hAnsi="Tahoma" w:cs="Tahoma"/>
      <w:b/>
      <w:bCs/>
      <w:sz w:val="56"/>
      <w:szCs w:val="24"/>
      <w:lang w:val="en-US"/>
    </w:rPr>
  </w:style>
  <w:style w:type="character" w:customStyle="1" w:styleId="BodyTextChar">
    <w:name w:val="Body Text Char"/>
    <w:rPr>
      <w:rFonts w:ascii="Times New Roman" w:eastAsia="Times New Roman" w:hAnsi="Times New Roman" w:cs="Times New Roman"/>
      <w:sz w:val="20"/>
      <w:szCs w:val="20"/>
      <w:lang w:val="en-US"/>
    </w:rPr>
  </w:style>
  <w:style w:type="character" w:customStyle="1" w:styleId="TitleChar">
    <w:name w:val="Title Char"/>
    <w:rPr>
      <w:rFonts w:ascii="Times New Roman" w:eastAsia="Times New Roman" w:hAnsi="Times New Roman" w:cs="Times New Roman"/>
      <w:b/>
      <w:sz w:val="24"/>
      <w:szCs w:val="20"/>
      <w:lang w:val="en-US"/>
    </w:rPr>
  </w:style>
  <w:style w:type="character" w:customStyle="1" w:styleId="CommentReference1">
    <w:name w:val="Comment Reference1"/>
    <w:rPr>
      <w:sz w:val="16"/>
      <w:szCs w:val="16"/>
    </w:rPr>
  </w:style>
  <w:style w:type="character" w:customStyle="1" w:styleId="CommentTextChar">
    <w:name w:val="Comment Text Char"/>
    <w:rPr>
      <w:rFonts w:ascii="Calibri" w:eastAsia="Times New Roman" w:hAnsi="Calibri" w:cs="Times New Roman"/>
      <w:sz w:val="20"/>
      <w:szCs w:val="20"/>
      <w:lang w:val="en-US" w:eastAsia="en-US" w:bidi="en-US"/>
    </w:rPr>
  </w:style>
  <w:style w:type="character" w:customStyle="1" w:styleId="BalloonTextChar">
    <w:name w:val="Balloon Text Char"/>
    <w:rPr>
      <w:rFonts w:ascii="Tahoma" w:eastAsia="Times New Roman" w:hAnsi="Tahoma" w:cs="Tahoma"/>
      <w:sz w:val="16"/>
      <w:szCs w:val="16"/>
      <w:lang w:val="en-US"/>
    </w:rPr>
  </w:style>
  <w:style w:type="character" w:styleId="Hyperlink">
    <w:name w:val="Hyperlink"/>
    <w:rPr>
      <w:color w:val="0000FF"/>
      <w:u w:val="single"/>
    </w:rPr>
  </w:style>
  <w:style w:type="character" w:customStyle="1" w:styleId="FootnoteTextChar">
    <w:name w:val="Footnote Text Char"/>
    <w:rPr>
      <w:rFonts w:ascii="Times New Roman" w:eastAsia="Times New Roman" w:hAnsi="Times New Roman" w:cs="Times New Roman"/>
      <w:sz w:val="20"/>
      <w:szCs w:val="20"/>
      <w:lang w:val="en-US"/>
    </w:rPr>
  </w:style>
  <w:style w:type="character" w:customStyle="1" w:styleId="FootnoteReference1">
    <w:name w:val="Footnote Reference1"/>
    <w:rPr>
      <w:vertAlign w:val="superscript"/>
    </w:rPr>
  </w:style>
  <w:style w:type="character" w:customStyle="1" w:styleId="CommentSubjectChar">
    <w:name w:val="Comment Subject Char"/>
    <w:rPr>
      <w:rFonts w:ascii="Times New Roman" w:eastAsia="Times New Roman" w:hAnsi="Times New Roman" w:cs="Times New Roman"/>
      <w:b/>
      <w:bCs/>
      <w:sz w:val="20"/>
      <w:szCs w:val="20"/>
      <w:lang w:val="en-US" w:eastAsia="en-US" w:bidi="en-US"/>
    </w:rPr>
  </w:style>
  <w:style w:type="character" w:customStyle="1" w:styleId="ListLabel1">
    <w:name w:val="ListLabel 1"/>
    <w:rPr>
      <w:rFonts w:cs="Courier New"/>
    </w:rPr>
  </w:style>
  <w:style w:type="character" w:customStyle="1" w:styleId="ListLabel2">
    <w:name w:val="ListLabel 2"/>
    <w:rPr>
      <w:rFonts w:cs="Calibri"/>
      <w:b w:val="0"/>
      <w:i w:val="0"/>
      <w:sz w:val="24"/>
    </w:rPr>
  </w:style>
  <w:style w:type="character" w:customStyle="1" w:styleId="ListLabel3">
    <w:name w:val="ListLabel 3"/>
    <w:rPr>
      <w:sz w:val="20"/>
    </w:rPr>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pPr>
      <w:jc w:val="both"/>
    </w:pPr>
    <w:rPr>
      <w:sz w:val="20"/>
      <w:szCs w:val="20"/>
    </w:r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Title">
    <w:name w:val="Title"/>
    <w:basedOn w:val="Normal"/>
    <w:next w:val="Subtitle"/>
    <w:qFormat/>
    <w:pPr>
      <w:jc w:val="center"/>
    </w:pPr>
    <w:rPr>
      <w:b/>
      <w:bCs/>
      <w:sz w:val="36"/>
      <w:szCs w:val="20"/>
    </w:rPr>
  </w:style>
  <w:style w:type="paragraph" w:styleId="Subtitle">
    <w:name w:val="Subtitle"/>
    <w:basedOn w:val="Heading"/>
    <w:next w:val="BodyText"/>
    <w:qFormat/>
    <w:pPr>
      <w:jc w:val="center"/>
    </w:pPr>
    <w:rPr>
      <w:i/>
      <w:iCs/>
    </w:rPr>
  </w:style>
  <w:style w:type="paragraph" w:customStyle="1" w:styleId="CommentText1">
    <w:name w:val="Comment Text1"/>
    <w:basedOn w:val="Normal"/>
    <w:pPr>
      <w:spacing w:after="200" w:line="276" w:lineRule="auto"/>
      <w:jc w:val="both"/>
    </w:pPr>
    <w:rPr>
      <w:rFonts w:ascii="Calibri" w:hAnsi="Calibri"/>
      <w:sz w:val="20"/>
      <w:szCs w:val="20"/>
      <w:lang w:eastAsia="en-US" w:bidi="en-US"/>
    </w:rPr>
  </w:style>
  <w:style w:type="paragraph" w:styleId="BalloonText">
    <w:name w:val="Balloon Text"/>
    <w:basedOn w:val="Normal"/>
    <w:rPr>
      <w:rFonts w:ascii="Tahoma" w:hAnsi="Tahoma" w:cs="Tahoma"/>
      <w:sz w:val="16"/>
      <w:szCs w:val="16"/>
    </w:rPr>
  </w:style>
  <w:style w:type="paragraph" w:customStyle="1" w:styleId="ColorfulList-Accent11">
    <w:name w:val="Colorful List - Accent 11"/>
    <w:basedOn w:val="Normal"/>
    <w:uiPriority w:val="34"/>
    <w:qFormat/>
    <w:pPr>
      <w:ind w:left="720"/>
    </w:pPr>
  </w:style>
  <w:style w:type="paragraph" w:customStyle="1" w:styleId="FootnoteText1">
    <w:name w:val="Footnote Text1"/>
    <w:basedOn w:val="Normal"/>
    <w:rPr>
      <w:sz w:val="20"/>
      <w:szCs w:val="20"/>
    </w:rPr>
  </w:style>
  <w:style w:type="paragraph" w:customStyle="1" w:styleId="CommentSubject1">
    <w:name w:val="Comment Subject1"/>
    <w:basedOn w:val="CommentText1"/>
    <w:pPr>
      <w:spacing w:after="0" w:line="100" w:lineRule="atLeast"/>
      <w:jc w:val="left"/>
    </w:pPr>
    <w:rPr>
      <w:rFonts w:ascii="Times New Roman" w:hAnsi="Times New Roman"/>
      <w:b/>
      <w:bCs/>
      <w:lang w:eastAsia="ar-SA" w:bidi="ar-SA"/>
    </w:rPr>
  </w:style>
  <w:style w:type="paragraph" w:styleId="FootnoteText">
    <w:name w:val="footnote text"/>
    <w:basedOn w:val="Normal"/>
    <w:pPr>
      <w:suppressLineNumbers/>
      <w:ind w:left="283" w:hanging="283"/>
    </w:pPr>
    <w:rPr>
      <w:sz w:val="20"/>
      <w:szCs w:val="20"/>
    </w:rPr>
  </w:style>
  <w:style w:type="character" w:styleId="FollowedHyperlink">
    <w:name w:val="FollowedHyperlink"/>
    <w:uiPriority w:val="99"/>
    <w:semiHidden/>
    <w:unhideWhenUsed/>
    <w:rsid w:val="00525DF3"/>
    <w:rPr>
      <w:color w:val="800080"/>
      <w:u w:val="single"/>
    </w:rPr>
  </w:style>
  <w:style w:type="paragraph" w:styleId="ListParagraph">
    <w:name w:val="List Paragraph"/>
    <w:basedOn w:val="Normal"/>
    <w:uiPriority w:val="34"/>
    <w:qFormat/>
    <w:rsid w:val="00F14D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en-SG"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FB"/>
    <w:pPr>
      <w:suppressAutoHyphens/>
    </w:pPr>
    <w:rPr>
      <w:rFonts w:ascii="Arial" w:hAnsi="Arial"/>
      <w:kern w:val="1"/>
      <w:sz w:val="22"/>
      <w:szCs w:val="24"/>
      <w:lang w:val="en-US" w:eastAsia="ar-SA"/>
    </w:rPr>
  </w:style>
  <w:style w:type="paragraph" w:styleId="Heading1">
    <w:name w:val="heading 1"/>
    <w:basedOn w:val="Normal"/>
    <w:next w:val="BodyText"/>
    <w:qFormat/>
    <w:pPr>
      <w:keepNext/>
      <w:jc w:val="center"/>
      <w:outlineLvl w:val="0"/>
    </w:pPr>
    <w:rPr>
      <w:rFonts w:ascii="Tahoma" w:hAnsi="Tahoma" w:cs="Tahoma"/>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ahoma" w:eastAsia="Times New Roman" w:hAnsi="Tahoma" w:cs="Tahoma"/>
      <w:b/>
      <w:bCs/>
      <w:sz w:val="56"/>
      <w:szCs w:val="24"/>
      <w:lang w:val="en-US"/>
    </w:rPr>
  </w:style>
  <w:style w:type="character" w:customStyle="1" w:styleId="BodyTextChar">
    <w:name w:val="Body Text Char"/>
    <w:rPr>
      <w:rFonts w:ascii="Times New Roman" w:eastAsia="Times New Roman" w:hAnsi="Times New Roman" w:cs="Times New Roman"/>
      <w:sz w:val="20"/>
      <w:szCs w:val="20"/>
      <w:lang w:val="en-US"/>
    </w:rPr>
  </w:style>
  <w:style w:type="character" w:customStyle="1" w:styleId="TitleChar">
    <w:name w:val="Title Char"/>
    <w:rPr>
      <w:rFonts w:ascii="Times New Roman" w:eastAsia="Times New Roman" w:hAnsi="Times New Roman" w:cs="Times New Roman"/>
      <w:b/>
      <w:sz w:val="24"/>
      <w:szCs w:val="20"/>
      <w:lang w:val="en-US"/>
    </w:rPr>
  </w:style>
  <w:style w:type="character" w:customStyle="1" w:styleId="CommentReference1">
    <w:name w:val="Comment Reference1"/>
    <w:rPr>
      <w:sz w:val="16"/>
      <w:szCs w:val="16"/>
    </w:rPr>
  </w:style>
  <w:style w:type="character" w:customStyle="1" w:styleId="CommentTextChar">
    <w:name w:val="Comment Text Char"/>
    <w:rPr>
      <w:rFonts w:ascii="Calibri" w:eastAsia="Times New Roman" w:hAnsi="Calibri" w:cs="Times New Roman"/>
      <w:sz w:val="20"/>
      <w:szCs w:val="20"/>
      <w:lang w:val="en-US" w:eastAsia="en-US" w:bidi="en-US"/>
    </w:rPr>
  </w:style>
  <w:style w:type="character" w:customStyle="1" w:styleId="BalloonTextChar">
    <w:name w:val="Balloon Text Char"/>
    <w:rPr>
      <w:rFonts w:ascii="Tahoma" w:eastAsia="Times New Roman" w:hAnsi="Tahoma" w:cs="Tahoma"/>
      <w:sz w:val="16"/>
      <w:szCs w:val="16"/>
      <w:lang w:val="en-US"/>
    </w:rPr>
  </w:style>
  <w:style w:type="character" w:styleId="Hyperlink">
    <w:name w:val="Hyperlink"/>
    <w:rPr>
      <w:color w:val="0000FF"/>
      <w:u w:val="single"/>
    </w:rPr>
  </w:style>
  <w:style w:type="character" w:customStyle="1" w:styleId="FootnoteTextChar">
    <w:name w:val="Footnote Text Char"/>
    <w:rPr>
      <w:rFonts w:ascii="Times New Roman" w:eastAsia="Times New Roman" w:hAnsi="Times New Roman" w:cs="Times New Roman"/>
      <w:sz w:val="20"/>
      <w:szCs w:val="20"/>
      <w:lang w:val="en-US"/>
    </w:rPr>
  </w:style>
  <w:style w:type="character" w:customStyle="1" w:styleId="FootnoteReference1">
    <w:name w:val="Footnote Reference1"/>
    <w:rPr>
      <w:vertAlign w:val="superscript"/>
    </w:rPr>
  </w:style>
  <w:style w:type="character" w:customStyle="1" w:styleId="CommentSubjectChar">
    <w:name w:val="Comment Subject Char"/>
    <w:rPr>
      <w:rFonts w:ascii="Times New Roman" w:eastAsia="Times New Roman" w:hAnsi="Times New Roman" w:cs="Times New Roman"/>
      <w:b/>
      <w:bCs/>
      <w:sz w:val="20"/>
      <w:szCs w:val="20"/>
      <w:lang w:val="en-US" w:eastAsia="en-US" w:bidi="en-US"/>
    </w:rPr>
  </w:style>
  <w:style w:type="character" w:customStyle="1" w:styleId="ListLabel1">
    <w:name w:val="ListLabel 1"/>
    <w:rPr>
      <w:rFonts w:cs="Courier New"/>
    </w:rPr>
  </w:style>
  <w:style w:type="character" w:customStyle="1" w:styleId="ListLabel2">
    <w:name w:val="ListLabel 2"/>
    <w:rPr>
      <w:rFonts w:cs="Calibri"/>
      <w:b w:val="0"/>
      <w:i w:val="0"/>
      <w:sz w:val="24"/>
    </w:rPr>
  </w:style>
  <w:style w:type="character" w:customStyle="1" w:styleId="ListLabel3">
    <w:name w:val="ListLabel 3"/>
    <w:rPr>
      <w:sz w:val="20"/>
    </w:rPr>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pPr>
      <w:jc w:val="both"/>
    </w:pPr>
    <w:rPr>
      <w:sz w:val="20"/>
      <w:szCs w:val="20"/>
    </w:r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Title">
    <w:name w:val="Title"/>
    <w:basedOn w:val="Normal"/>
    <w:next w:val="Subtitle"/>
    <w:qFormat/>
    <w:pPr>
      <w:jc w:val="center"/>
    </w:pPr>
    <w:rPr>
      <w:b/>
      <w:bCs/>
      <w:sz w:val="36"/>
      <w:szCs w:val="20"/>
    </w:rPr>
  </w:style>
  <w:style w:type="paragraph" w:styleId="Subtitle">
    <w:name w:val="Subtitle"/>
    <w:basedOn w:val="Heading"/>
    <w:next w:val="BodyText"/>
    <w:qFormat/>
    <w:pPr>
      <w:jc w:val="center"/>
    </w:pPr>
    <w:rPr>
      <w:i/>
      <w:iCs/>
    </w:rPr>
  </w:style>
  <w:style w:type="paragraph" w:customStyle="1" w:styleId="CommentText1">
    <w:name w:val="Comment Text1"/>
    <w:basedOn w:val="Normal"/>
    <w:pPr>
      <w:spacing w:after="200" w:line="276" w:lineRule="auto"/>
      <w:jc w:val="both"/>
    </w:pPr>
    <w:rPr>
      <w:rFonts w:ascii="Calibri" w:hAnsi="Calibri"/>
      <w:sz w:val="20"/>
      <w:szCs w:val="20"/>
      <w:lang w:eastAsia="en-US" w:bidi="en-US"/>
    </w:rPr>
  </w:style>
  <w:style w:type="paragraph" w:styleId="BalloonText">
    <w:name w:val="Balloon Text"/>
    <w:basedOn w:val="Normal"/>
    <w:rPr>
      <w:rFonts w:ascii="Tahoma" w:hAnsi="Tahoma" w:cs="Tahoma"/>
      <w:sz w:val="16"/>
      <w:szCs w:val="16"/>
    </w:rPr>
  </w:style>
  <w:style w:type="paragraph" w:customStyle="1" w:styleId="ColorfulList-Accent11">
    <w:name w:val="Colorful List - Accent 11"/>
    <w:basedOn w:val="Normal"/>
    <w:uiPriority w:val="34"/>
    <w:qFormat/>
    <w:pPr>
      <w:ind w:left="720"/>
    </w:pPr>
  </w:style>
  <w:style w:type="paragraph" w:customStyle="1" w:styleId="FootnoteText1">
    <w:name w:val="Footnote Text1"/>
    <w:basedOn w:val="Normal"/>
    <w:rPr>
      <w:sz w:val="20"/>
      <w:szCs w:val="20"/>
    </w:rPr>
  </w:style>
  <w:style w:type="paragraph" w:customStyle="1" w:styleId="CommentSubject1">
    <w:name w:val="Comment Subject1"/>
    <w:basedOn w:val="CommentText1"/>
    <w:pPr>
      <w:spacing w:after="0" w:line="100" w:lineRule="atLeast"/>
      <w:jc w:val="left"/>
    </w:pPr>
    <w:rPr>
      <w:rFonts w:ascii="Times New Roman" w:hAnsi="Times New Roman"/>
      <w:b/>
      <w:bCs/>
      <w:lang w:eastAsia="ar-SA" w:bidi="ar-SA"/>
    </w:rPr>
  </w:style>
  <w:style w:type="paragraph" w:styleId="FootnoteText">
    <w:name w:val="footnote text"/>
    <w:basedOn w:val="Normal"/>
    <w:pPr>
      <w:suppressLineNumbers/>
      <w:ind w:left="283" w:hanging="283"/>
    </w:pPr>
    <w:rPr>
      <w:sz w:val="20"/>
      <w:szCs w:val="20"/>
    </w:rPr>
  </w:style>
  <w:style w:type="character" w:styleId="FollowedHyperlink">
    <w:name w:val="FollowedHyperlink"/>
    <w:uiPriority w:val="99"/>
    <w:semiHidden/>
    <w:unhideWhenUsed/>
    <w:rsid w:val="00525DF3"/>
    <w:rPr>
      <w:color w:val="800080"/>
      <w:u w:val="single"/>
    </w:rPr>
  </w:style>
  <w:style w:type="paragraph" w:styleId="ListParagraph">
    <w:name w:val="List Paragraph"/>
    <w:basedOn w:val="Normal"/>
    <w:uiPriority w:val="34"/>
    <w:qFormat/>
    <w:rsid w:val="00F14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tinyurl.com/scimp" TargetMode="External"/><Relationship Id="rId13" Type="http://schemas.openxmlformats.org/officeDocument/2006/relationships/hyperlink" Target="http://tinyurl.com/scim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3E05748E58814783749060727EFC1F" ma:contentTypeVersion="6" ma:contentTypeDescription="Create a new document." ma:contentTypeScope="" ma:versionID="54eb80f61bf6d0ada4398b27c986a445">
  <xsd:schema xmlns:xsd="http://www.w3.org/2001/XMLSchema" xmlns:xs="http://www.w3.org/2001/XMLSchema" xmlns:p="http://schemas.microsoft.com/office/2006/metadata/properties" xmlns:ns2="301289c2-1c34-4295-8001-8076e802949c" targetNamespace="http://schemas.microsoft.com/office/2006/metadata/properties" ma:root="true" ma:fieldsID="971389ceee557b148371f729d0868df4" ns2:_="">
    <xsd:import namespace="301289c2-1c34-4295-8001-8076e802949c"/>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289c2-1c34-4295-8001-8076e802949c"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301289c2-1c34-4295-8001-8076e802949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1D533-E699-47CA-AB0F-9D6C76F49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289c2-1c34-4295-8001-8076e8029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C602C-F24E-4475-8919-B8BB60DDDB5F}">
  <ds:schemaRefs>
    <ds:schemaRef ds:uri="http://schemas.microsoft.com/sharepoint/v3/contenttype/forms"/>
  </ds:schemaRefs>
</ds:datastoreItem>
</file>

<file path=customXml/itemProps3.xml><?xml version="1.0" encoding="utf-8"?>
<ds:datastoreItem xmlns:ds="http://schemas.openxmlformats.org/officeDocument/2006/customXml" ds:itemID="{860DA590-B4FE-41D1-B104-3DC1ABB44BB9}">
  <ds:schemaRefs>
    <ds:schemaRef ds:uri="http://schemas.microsoft.com/office/2006/metadata/properties"/>
    <ds:schemaRef ds:uri="http://schemas.microsoft.com/office/infopath/2007/PartnerControls"/>
    <ds:schemaRef ds:uri="301289c2-1c34-4295-8001-8076e802949c"/>
  </ds:schemaRefs>
</ds:datastoreItem>
</file>

<file path=customXml/itemProps4.xml><?xml version="1.0" encoding="utf-8"?>
<ds:datastoreItem xmlns:ds="http://schemas.openxmlformats.org/officeDocument/2006/customXml" ds:itemID="{5261916B-C7B6-3B42-81E9-A9EE2426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3413</CharactersWithSpaces>
  <SharedDoc>false</SharedDoc>
  <HLinks>
    <vt:vector size="6" baseType="variant">
      <vt:variant>
        <vt:i4>4980747</vt:i4>
      </vt:variant>
      <vt:variant>
        <vt:i4>0</vt:i4>
      </vt:variant>
      <vt:variant>
        <vt:i4>0</vt:i4>
      </vt:variant>
      <vt:variant>
        <vt:i4>5</vt:i4>
      </vt:variant>
      <vt:variant>
        <vt:lpwstr>http://tinyurl.com/scimp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Phuan Siew Khoon</dc:creator>
  <cp:keywords/>
  <cp:lastModifiedBy>Pei Ling  Tan</cp:lastModifiedBy>
  <cp:revision>2</cp:revision>
  <cp:lastPrinted>2015-01-27T01:25:00Z</cp:lastPrinted>
  <dcterms:created xsi:type="dcterms:W3CDTF">2019-04-30T10:01:00Z</dcterms:created>
  <dcterms:modified xsi:type="dcterms:W3CDTF">2019-04-30T10:01:00Z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Singapore Government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0x0101004D3E05748E58814783749060727EFC1F</vt:lpwstr>
  </property>
</Properties>
</file>